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41A4EF75" w14:textId="77777777" w:rsidR="001613DE" w:rsidRDefault="001613DE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3DE">
        <w:rPr>
          <w:rFonts w:ascii="Times New Roman" w:hAnsi="Times New Roman" w:cs="Times New Roman"/>
          <w:b/>
          <w:bCs/>
          <w:sz w:val="24"/>
          <w:szCs w:val="24"/>
        </w:rPr>
        <w:t>moonyhill.sk</w:t>
      </w:r>
      <w:r w:rsidRPr="00161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115D4175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33DD1F10" w14:textId="77777777" w:rsidR="001613DE" w:rsidRPr="00126665" w:rsidRDefault="00661DF8" w:rsidP="00161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proofErr w:type="spellStart"/>
      <w:r w:rsidR="001613DE" w:rsidRPr="00126665">
        <w:rPr>
          <w:rFonts w:ascii="Times New Roman" w:eastAsia="Times New Roman" w:hAnsi="Times New Roman" w:cs="Times New Roman"/>
          <w:color w:val="000000"/>
          <w:sz w:val="24"/>
          <w:szCs w:val="24"/>
        </w:rPr>
        <w:t>MoonyHill</w:t>
      </w:r>
      <w:proofErr w:type="spellEnd"/>
      <w:r w:rsidR="001613DE" w:rsidRPr="00126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r. o., </w:t>
      </w:r>
      <w:r w:rsidR="001613DE" w:rsidRPr="00126665">
        <w:rPr>
          <w:rFonts w:ascii="Times New Roman" w:eastAsia="Times New Roman" w:hAnsi="Times New Roman" w:cs="Times New Roman"/>
          <w:sz w:val="24"/>
          <w:szCs w:val="24"/>
        </w:rPr>
        <w:t>Hviezdoslavova 18, 045 01 Moldava nad Bodvou, Slovenská republika</w:t>
      </w:r>
    </w:p>
    <w:p w14:paraId="49806D39" w14:textId="44FD6D5F" w:rsidR="00334908" w:rsidRPr="005300E4" w:rsidRDefault="0033490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613DE"/>
    <w:rsid w:val="001E73EB"/>
    <w:rsid w:val="002B6698"/>
    <w:rsid w:val="00334908"/>
    <w:rsid w:val="00661DF8"/>
    <w:rsid w:val="0077276C"/>
    <w:rsid w:val="009177F8"/>
    <w:rsid w:val="00951117"/>
    <w:rsid w:val="00C45F38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12</cp:revision>
  <dcterms:created xsi:type="dcterms:W3CDTF">2023-07-24T10:15:00Z</dcterms:created>
  <dcterms:modified xsi:type="dcterms:W3CDTF">2024-07-09T13:05:00Z</dcterms:modified>
</cp:coreProperties>
</file>